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праву </w:t>
      </w:r>
    </w:p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A37F6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A37F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F42" w:rsidRPr="005A37F6" w:rsidRDefault="00C46F42" w:rsidP="00C46F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F42" w:rsidRPr="00DB3204" w:rsidRDefault="00C46F42" w:rsidP="00C46F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204">
        <w:rPr>
          <w:rFonts w:ascii="Times New Roman" w:hAnsi="Times New Roman" w:cs="Times New Roman"/>
          <w:b/>
          <w:sz w:val="24"/>
          <w:szCs w:val="24"/>
        </w:rPr>
        <w:t>Время выполнения: 90 минут (1,5 часа)</w:t>
      </w:r>
    </w:p>
    <w:p w:rsidR="00C46F42" w:rsidRPr="005A37F6" w:rsidRDefault="00C46F42" w:rsidP="00C46F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баллов: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A37F6">
        <w:rPr>
          <w:rFonts w:ascii="Times New Roman" w:hAnsi="Times New Roman" w:cs="Times New Roman"/>
          <w:b/>
          <w:sz w:val="24"/>
          <w:szCs w:val="24"/>
        </w:rPr>
        <w:t>0</w:t>
      </w:r>
    </w:p>
    <w:p w:rsidR="00106271" w:rsidRPr="00930BD5" w:rsidRDefault="00106271" w:rsidP="006F0C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52595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Выберете один правильный вариант ответа: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Акт правотворческих органов государства, содержащий в себе нормы права, принимаемый в особом порядке в письменной форме и являющийся общеобязательным для исполнения, является: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Нормативно-правовым актом;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Актом применения права;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Юридическим трактатом;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Собранием законодательства;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Юридическим прецедентом;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Правовой доктриной.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В соответствии с Конституцией РФ вопрос о лишении неприкосновенности члена Совета Федерации Федерального Собрания РФ решается: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Судьями Верховного Суда РФ по представлению Президента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Президентом РФ по представлению Генерального прокурора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Советом Федерации РФ по представлению Генерального прокурора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Государственной Думой РФ по представлению Президента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Генеральным прокурором по представлению Верховного Суда РФ.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3. В теории права способ изложения норм права, указывающий на правило поведения, которое содержится в том же нормативном правовом акте, но в другой статье, называется: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Бланкетным;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Сложным;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Альтернативным;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Отсылочным;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Прямым.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4. Какие из судов в Российской Федерации наделены по Конституции РФ правом законодательной инициативы: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Только Верховный Суд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Только Конституционный Суд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Верховный Суд РФ, Суд по интеллектуальным правам и Конституционный Суд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Как Верховный Суд РФ, так и Конституционный Суд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Суды не обладают правом законодательной инициативы, так как должны осуществлять правосудие, а не правотворчество.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5. Федеративным государством с монархической формой правления является: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Объединенные Арабские Эмираты;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Франция;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Норвегия;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lastRenderedPageBreak/>
        <w:t>Г. Люксембург.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Нидерланды.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6. Кто согласно Конституции РФ вправе поставить вопрос о доверии Правительству РФ: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Правительство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Председатель Правительства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Совет Федерации Федерального Собрания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Президент РФ;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Два миллиона избирателей.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7. Согласно теории права, для разрешения содержательных коллизий между нормативно-правовыми актами используется следующее правило: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Федеральный закон отменяет действие закона субъекта федерации;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Последующий закон отменяет предыдущий;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Специальный закон отменяет общий;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Норма высшей юридической силы отменяет действие нормы низшей юридической силы.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8. Представителей Российской Федерации в Совете Федерации согласно Конституции Российской Федерации назначает: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Субъекты Российской Федерации (по два от каждого субъекта);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Президент Российской Федерации;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Многонациональный народ Российской Федерации посредством всеобщих, равных, прямых выборов при тайном голосовании;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Правительство Российской Федерации;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Президент Российской Федерации по представлению Государственной Думы Федерального Собрания Российской Федерации.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9. Октроированной называется конституция, которая: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Даруется народу монархом либо колонии метрополией;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Принята специально созданным органом – конституционным собранием;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Принята на всенародном референдуме; 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Утверждается руководящими органам правящей партии.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10. Статус субъекта Российской Федерации может быть изменен по взаимному согласию Российской Федерации и субъекта Российской Федерации в соответствии с: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Договором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Федеральным законом;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Федеральным конституционным законом;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Федеральным конституционным законом; федеральным законом; договором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Конституция Российской Федерации не предусматривает процедуру изменения статуса субъекта Российской Федерации</w:t>
      </w:r>
    </w:p>
    <w:p w:rsidR="00106271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D00" w:rsidRDefault="00113D00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D00" w:rsidRPr="00930BD5" w:rsidRDefault="00113D00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lastRenderedPageBreak/>
        <w:t>Выберете несколько правильных вариантов ответа: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Согласно теории государства и права форма территориального (государственного) устройства отражает: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Организацию высших органов государства, порядок их образования;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Территориальное устройство государства;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Компетенцию органов государственной власти;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Взаимоотношения высших органов государственной власти между собой;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Разграничение предметов ведения между центральными органами власти и региональными.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2. Целями отдельных ограничений прав человека и гражданина в условиях чрезвычайного положения в соответствии с Конституцией Российской Федерации выступают: 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Безопасность человека и гражданина;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Безопасность граждан;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Защита конституционного строя;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Защита основ конституционного строя;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Оборона страны;</w:t>
      </w:r>
    </w:p>
    <w:p w:rsidR="00106271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Ж. Обеспечения реализации прав человека и гражданина.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3. В теории права выделяются следующие различия между системой права и системой законодательства: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Система законодательства определяется исключительно законодательным путем, в то время как система </w:t>
      </w:r>
      <w:proofErr w:type="gramStart"/>
      <w:r w:rsidRPr="00930BD5">
        <w:rPr>
          <w:rFonts w:ascii="Times New Roman" w:hAnsi="Times New Roman" w:cs="Times New Roman"/>
          <w:sz w:val="24"/>
          <w:szCs w:val="24"/>
        </w:rPr>
        <w:t>права  складывается</w:t>
      </w:r>
      <w:proofErr w:type="gramEnd"/>
      <w:r w:rsidRPr="00930BD5">
        <w:rPr>
          <w:rFonts w:ascii="Times New Roman" w:hAnsi="Times New Roman" w:cs="Times New Roman"/>
          <w:sz w:val="24"/>
          <w:szCs w:val="24"/>
        </w:rPr>
        <w:t xml:space="preserve"> объективно в процессе развития общественных отношений;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Между понятиями «система права» и «система законодательства» не имеется никаких принципиальных различий;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Исходным элементом системы права является норма права, а исходным элементом системы законодательства является нормативно-правовой акт;</w:t>
      </w:r>
    </w:p>
    <w:p w:rsidR="00106271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Система права выражает структуру содержания источников права, в то время как система законодательства выражает структуру самого права как объективного явления.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4. Согласно Конституции Российской Федерации не допускается выдача другим государствам лиц, преследуемых за: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Религиозные взгляды;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Политических взгляды;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Иные общественные взгляды;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Действия (или бездействие), не признаваемые в Российской Федерации преступлением;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Действия, направленные на реализацию признаваемых в Российской Федерации прав и свобод;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Действия, направленные на реализацию общепризнанных прав и свобод;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Ж. Распространение демократических ценностей.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5. Однопалатный парламент действует в: 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Германии; 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Испании; 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Норвегии; 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Г. Белоруссии; 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Российской Федерации.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lastRenderedPageBreak/>
        <w:t>6. В соответствии с Конституцией Российской Федерации, Президент Российской Федерации вводит на территории Российской Федерации военное положение в случаях: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Агрессии против Российской Федерации;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Военной угрозы;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930BD5">
        <w:rPr>
          <w:rFonts w:ascii="Times New Roman" w:hAnsi="Times New Roman" w:cs="Times New Roman"/>
          <w:sz w:val="24"/>
          <w:szCs w:val="24"/>
        </w:rPr>
        <w:t>Неподсредственной</w:t>
      </w:r>
      <w:proofErr w:type="spellEnd"/>
      <w:r w:rsidRPr="00930BD5">
        <w:rPr>
          <w:rFonts w:ascii="Times New Roman" w:hAnsi="Times New Roman" w:cs="Times New Roman"/>
          <w:sz w:val="24"/>
          <w:szCs w:val="24"/>
        </w:rPr>
        <w:t xml:space="preserve"> угрозы агрессии;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Военного конфликта;</w:t>
      </w:r>
    </w:p>
    <w:p w:rsidR="00322609" w:rsidRPr="00930BD5" w:rsidRDefault="00322609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Необходимости защиты территории Российской Федерации.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7. Внутриполитическая функция современного государства содержит в себе следующие направления: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Признание и обеспечение государством права граждан на доступ к культурным ценностям;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Социальное обеспечение граждан;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Участие в международных политических организациях и договорах, создание военно-политических блоков и участие в них;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Г. Установление взаимовыгодных отношений с другими государствами; </w:t>
      </w:r>
    </w:p>
    <w:p w:rsidR="00106271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Обеспечение устойчивого экономического развития.</w:t>
      </w:r>
    </w:p>
    <w:p w:rsidR="00106271" w:rsidRPr="00930BD5" w:rsidRDefault="00106271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8. Президент Российской Федерации вправе приостанавливать акты органов исполнительной власти субъектов Российской Федерации в случае их противоречия: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Конституции Российской Федерации;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Федеральным законам;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Федеральным конституционным законам;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Законам субъектов Российской Федерации;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Указам Президента Российской Федерации;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Постановлениям Правительства Российской Федерации;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Ж. Международным обязательствам Российской Федерации.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9. К государствам, являющимися по форме правления конституционными монархиями, относятся: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Испания;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Б. Турция;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В. Румыния;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Г. Япония;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Д. Германия; 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Пакистан.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10. Конституция Российской Федерации устанавливает следующие основания для проникновения в жилище против воли проживающих в нем лиц: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Федеральный закон;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Судебное решение;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Чрезвычайные обстоятельства;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Защита прав и свобод других лиц;</w:t>
      </w:r>
    </w:p>
    <w:p w:rsidR="00CC0B5B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Охрана публичного интереса.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Укажите имя известного юриста по биографии: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1. Окончил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юридический факультет</w:t>
      </w:r>
      <w:r w:rsidRPr="00930BD5">
        <w:rPr>
          <w:rFonts w:ascii="Times New Roman" w:hAnsi="Times New Roman" w:cs="Times New Roman"/>
          <w:sz w:val="24"/>
          <w:szCs w:val="24"/>
        </w:rPr>
        <w:t xml:space="preserve">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Ленинградского государственного университета имени А. А. Жданова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1987 году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 аспирантуру ЛГУ в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1990 году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С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1988 года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преподавал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гражданское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римское право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на юридическом факультете ЛГУ, затем СПбГУ. Тема 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кандидатской диссертации: «Проблемы реализации гражданской </w:t>
      </w:r>
      <w:proofErr w:type="spellStart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правосубъектности</w:t>
      </w:r>
      <w:proofErr w:type="spellEnd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государственного предприятия», кандидат юридических наук (Л., 1990). 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2 марта</w:t>
      </w:r>
      <w:r w:rsidRPr="00930BD5">
        <w:rPr>
          <w:rFonts w:ascii="Times New Roman" w:hAnsi="Times New Roman" w:cs="Times New Roman"/>
          <w:sz w:val="24"/>
          <w:szCs w:val="24"/>
        </w:rPr>
        <w:t xml:space="preserve">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2008 года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избран на пост Президента Российской Федерации.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Ответ:_</w:t>
      </w:r>
      <w:proofErr w:type="gramEnd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</w:t>
      </w:r>
      <w:r w:rsidR="006F0C4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2. Адвокат</w:t>
      </w:r>
      <w:r w:rsidRPr="00930BD5">
        <w:rPr>
          <w:rFonts w:ascii="Times New Roman" w:hAnsi="Times New Roman" w:cs="Times New Roman"/>
          <w:sz w:val="24"/>
          <w:szCs w:val="24"/>
        </w:rPr>
        <w:t xml:space="preserve">,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юрист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судебный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оратор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действительный статский советник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Окончил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юридический факультет</w:t>
      </w:r>
      <w:r w:rsidRPr="00930BD5">
        <w:rPr>
          <w:rFonts w:ascii="Times New Roman" w:hAnsi="Times New Roman" w:cs="Times New Roman"/>
          <w:sz w:val="24"/>
          <w:szCs w:val="24"/>
        </w:rPr>
        <w:t xml:space="preserve">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Московского университета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В 1870 году поступил в сословие </w:t>
      </w:r>
      <w:r w:rsidRPr="00930BD5">
        <w:rPr>
          <w:rFonts w:ascii="Times New Roman" w:hAnsi="Times New Roman" w:cs="Times New Roman"/>
          <w:sz w:val="24"/>
          <w:szCs w:val="24"/>
          <w:shd w:val="clear" w:color="auto" w:fill="FFFFFF"/>
        </w:rPr>
        <w:t>присяжных поверенных</w:t>
      </w: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округа московской судебной палаты. Вскоре он стал известен как один из лучших адвокатов Москвы, часто не только помогавший бедным бесплатно, но порой и оплачивавший непредвиденные расходы своих нищих клиентов. 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Не было в России оратора более своеобразного. Первые судебные речи сразу обнаружили огромный ораторский талант. Нередко выступал в делах о фабричных беспорядках и в речах своих в защиту рабочих, </w:t>
      </w:r>
      <w:proofErr w:type="spellStart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обвинявшихся</w:t>
      </w:r>
      <w:proofErr w:type="spellEnd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сопротивлении властям, в буйстве и истреблении фабричного имущества, будил чувство сострадания к несчастным людям, «обессиленным физическим трудом, с обмершими от бездействия духовными силами, в противоположность нам, баловням судьбы, воспитываемым с пелёнок в понятии добра и в полном достатке».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Ответ:_</w:t>
      </w:r>
      <w:proofErr w:type="gramEnd"/>
      <w:r w:rsidRPr="00930B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</w:t>
      </w:r>
      <w:r w:rsidR="006F0C4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________________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Вставьте пропуски в тексте: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287" w:rsidRPr="00930BD5" w:rsidRDefault="003E5287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1. 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_____ (1) теория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 объясняет возникновение и существование государства божьей волей, результатом божьего промысла. Государство вечно, как сам бог, а государь наделяется богом властью повелевать людьми и реализовывать божью волю на земле. Люди должны беспрекословно подчиняться воле государя.</w:t>
      </w:r>
    </w:p>
    <w:p w:rsidR="003E5287" w:rsidRPr="00930BD5" w:rsidRDefault="003E5287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_____ (2) теория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, истоки которой заложил еще Аристотель (384–322 до н. э.). Он, в частности, считал, что люди как коллективные существа стремятся к общению и образованию семей, а их развитие ведет к образованию государства. Но в наиболее полном виде эта теория получила обоснование в работе английского ученого Роберта </w:t>
      </w:r>
      <w:proofErr w:type="spell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Филмера</w:t>
      </w:r>
      <w:proofErr w:type="spellEnd"/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 «Патриархия, или Естественная власть короля» (XVII в.), где он доказывал, что власть монарха неограниченна, поскольку исходит от Адама, а он получил свою власть от бога и был не только отцом человечества, но и его властелином. </w:t>
      </w:r>
    </w:p>
    <w:p w:rsidR="003E5287" w:rsidRPr="00930BD5" w:rsidRDefault="003E5287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Теория 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 (3)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объясняет возникновение государства результатом действия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военно-политического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фактора – завоеванием одних племен и народов другими. Победители стремятся с помощью государства утвердить свое господство и заставить побежденных подчиняться себе.</w:t>
      </w:r>
    </w:p>
    <w:p w:rsidR="003E5287" w:rsidRPr="00930BD5" w:rsidRDefault="003E5287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________ (4) теория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получила наибольшую известность в XIX столетии. Ее ведущим представителем был английский мыслитель Г. Спенсер (1820–1903), который в своей работе «Основание социологии» использовал аналогии и термины из биологии и других наук о жизни существ, сопоставлял организацию и функционирование общества и биологических организмов, выясняя их сходство и различия. В результате такого сопоставления он обнаружил некоторые закономерности, в частности, общество, как и живой организм, подвержено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стадийности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развития, </w:t>
      </w:r>
      <w:proofErr w:type="gram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 переход от простого к сложному. Это</w:t>
      </w:r>
      <w:r w:rsidRPr="00930BD5">
        <w:rPr>
          <w:rFonts w:ascii="Times New Roman" w:hAnsi="Times New Roman" w:cs="Times New Roman"/>
          <w:sz w:val="24"/>
          <w:szCs w:val="24"/>
        </w:rPr>
        <w:t xml:space="preserve">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усложнение Г. Спенсер видел в объединении людей в такие общественные группы, как племя, союз племен, города-государства и др.</w:t>
      </w:r>
    </w:p>
    <w:p w:rsidR="003E5287" w:rsidRPr="00930BD5" w:rsidRDefault="003E5287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>Родоначальником 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_____ (5) теории по праву считается проф. Петербургского университета Л.И. </w:t>
      </w:r>
      <w:proofErr w:type="spell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Петражицкий</w:t>
      </w:r>
      <w:proofErr w:type="spellEnd"/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 (1867–1931). Он объяснял появление государства особыми свойствами человеческой психики, в том числе стремлением людей к поиску авторитета, которому можно было бы подчиняться и указаниям которого следовать в повседневной жизни.</w:t>
      </w:r>
    </w:p>
    <w:p w:rsidR="003E5287" w:rsidRPr="00930BD5" w:rsidRDefault="003E5287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________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 (6) теория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происхождения государства в наиболее систематизированном виде была изложена немецким ученым К. </w:t>
      </w:r>
      <w:proofErr w:type="spell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Витфогелем</w:t>
      </w:r>
      <w:proofErr w:type="spellEnd"/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 в сочинении «Восточный деспотизм». Суть ее состоит в том, что в Древнем Египте, где на берегах Нила люди постепенно стали переходить к оседлой жизни, необходимо было строить каналы и гидравлические сооружения для ведения земледельческих работ.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2. 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____ 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_______ (1)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– это решение судебных органов по конкретному делу, которое впоследствии принимается за обязательное правило при рассмотрении аналогичных дел.</w:t>
      </w:r>
    </w:p>
    <w:p w:rsidR="0068092F" w:rsidRPr="00930BD5" w:rsidRDefault="0068092F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 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_________ (2)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во многих правовых системах признается источником права. В Древнем Риме суды обязательно ссылались при вынесении решений на работы наиболее известных римских юристов – </w:t>
      </w:r>
      <w:proofErr w:type="spell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Ульпиана</w:t>
      </w:r>
      <w:proofErr w:type="spellEnd"/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, Павла, Гая, </w:t>
      </w:r>
      <w:proofErr w:type="spell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Папиниана</w:t>
      </w:r>
      <w:proofErr w:type="spellEnd"/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30BD5">
        <w:rPr>
          <w:rFonts w:ascii="Times New Roman" w:hAnsi="Times New Roman" w:cs="Times New Roman"/>
          <w:color w:val="000000"/>
          <w:sz w:val="24"/>
          <w:szCs w:val="24"/>
        </w:rPr>
        <w:t>Модестина</w:t>
      </w:r>
      <w:proofErr w:type="spellEnd"/>
      <w:r w:rsidRPr="00930BD5">
        <w:rPr>
          <w:rFonts w:ascii="Times New Roman" w:hAnsi="Times New Roman" w:cs="Times New Roman"/>
          <w:color w:val="000000"/>
          <w:sz w:val="24"/>
          <w:szCs w:val="24"/>
        </w:rPr>
        <w:t>. В английских судах также при создании судебного прецедента возможны ссылки на труды известных юристов. В мусульманских странах труды известных юристов-богословов, знатоков ислама считаются единственным источником права.</w:t>
      </w:r>
    </w:p>
    <w:p w:rsidR="0068092F" w:rsidRPr="00930BD5" w:rsidRDefault="0068092F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____ ______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____ (3) представляют собой соглашение двух или более субъектов, в результате чего устанавливаются, изменяются или отменяются нормы права.</w:t>
      </w:r>
    </w:p>
    <w:p w:rsidR="0068092F" w:rsidRPr="00930BD5" w:rsidRDefault="0068092F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 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_____ (4) – это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основополагающие идеи, закрепленные в официальных источниках права или получившие признание в</w:t>
      </w:r>
      <w:r w:rsidRPr="00930BD5">
        <w:rPr>
          <w:rFonts w:ascii="Times New Roman" w:hAnsi="Times New Roman" w:cs="Times New Roman"/>
          <w:sz w:val="24"/>
          <w:szCs w:val="24"/>
        </w:rPr>
        <w:t xml:space="preserve">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юридической практике и отражающие закономерности развития общественных отношений.</w:t>
      </w:r>
    </w:p>
    <w:p w:rsidR="0068092F" w:rsidRPr="00930BD5" w:rsidRDefault="0068092F" w:rsidP="006F0C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Под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___ _______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>__ ____</w:t>
      </w:r>
      <w:r w:rsidR="006F0C4F">
        <w:rPr>
          <w:rFonts w:ascii="Times New Roman" w:hAnsi="Times New Roman" w:cs="Times New Roman"/>
          <w:bCs/>
          <w:color w:val="000000"/>
          <w:sz w:val="24"/>
          <w:szCs w:val="24"/>
        </w:rPr>
        <w:t>____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 (5)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понимается акт правотворческих органов государства, который содержит нормы права, принимается в особом порядке, в конкретной письменной форме и состоит в отношениях соподчиненности с другими актами.</w:t>
      </w:r>
    </w:p>
    <w:p w:rsidR="003E5287" w:rsidRPr="00930BD5" w:rsidRDefault="003E5287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r w:rsidRPr="00930BD5">
        <w:rPr>
          <w:color w:val="000000"/>
        </w:rPr>
        <w:t>3. 1. Носителем __________</w:t>
      </w:r>
      <w:r w:rsidR="006F0C4F">
        <w:rPr>
          <w:color w:val="000000"/>
        </w:rPr>
        <w:t>___</w:t>
      </w:r>
      <w:r w:rsidRPr="00930BD5">
        <w:rPr>
          <w:color w:val="000000"/>
        </w:rPr>
        <w:t>__ (1) и единственным ____</w:t>
      </w:r>
      <w:r w:rsidR="006F0C4F">
        <w:rPr>
          <w:color w:val="000000"/>
        </w:rPr>
        <w:t>___</w:t>
      </w:r>
      <w:r w:rsidRPr="00930BD5">
        <w:rPr>
          <w:color w:val="000000"/>
        </w:rPr>
        <w:t>_</w:t>
      </w:r>
      <w:r w:rsidR="006F0C4F">
        <w:rPr>
          <w:color w:val="000000"/>
        </w:rPr>
        <w:t>___</w:t>
      </w:r>
      <w:r w:rsidRPr="00930BD5">
        <w:rPr>
          <w:color w:val="000000"/>
        </w:rPr>
        <w:t>___ ___</w:t>
      </w:r>
      <w:r w:rsidR="006F0C4F">
        <w:rPr>
          <w:color w:val="000000"/>
        </w:rPr>
        <w:t>___</w:t>
      </w:r>
      <w:r w:rsidRPr="00930BD5">
        <w:rPr>
          <w:color w:val="000000"/>
        </w:rPr>
        <w:t>_______ (2) в Российской Федерации является ее многонациональный народ.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bookmarkStart w:id="1" w:name="302"/>
      <w:bookmarkEnd w:id="1"/>
      <w:r w:rsidRPr="00930BD5">
        <w:rPr>
          <w:color w:val="000000"/>
        </w:rPr>
        <w:t>2. Народ осуществляет свою власть _______</w:t>
      </w:r>
      <w:r w:rsidR="006F0C4F">
        <w:rPr>
          <w:color w:val="000000"/>
        </w:rPr>
        <w:t>_________</w:t>
      </w:r>
      <w:r w:rsidRPr="00930BD5">
        <w:rPr>
          <w:color w:val="000000"/>
        </w:rPr>
        <w:t>___ (3), а также через органы государственной власти и органы местного самоуправления.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bookmarkStart w:id="2" w:name="303"/>
      <w:bookmarkEnd w:id="2"/>
      <w:r w:rsidRPr="00930BD5">
        <w:rPr>
          <w:color w:val="000000"/>
        </w:rPr>
        <w:t>3. Высшим непосредственным выражением власти народа являются __</w:t>
      </w:r>
      <w:r w:rsidR="006F0C4F">
        <w:rPr>
          <w:color w:val="000000"/>
        </w:rPr>
        <w:t>_______</w:t>
      </w:r>
      <w:r w:rsidRPr="00930BD5">
        <w:rPr>
          <w:color w:val="000000"/>
        </w:rPr>
        <w:t>_______ (4) и _____</w:t>
      </w:r>
      <w:r w:rsidR="006F0C4F">
        <w:rPr>
          <w:color w:val="000000"/>
        </w:rPr>
        <w:t>_________</w:t>
      </w:r>
      <w:r w:rsidRPr="00930BD5">
        <w:rPr>
          <w:color w:val="000000"/>
        </w:rPr>
        <w:t>___ _____</w:t>
      </w:r>
      <w:r w:rsidR="006F0C4F">
        <w:rPr>
          <w:color w:val="000000"/>
        </w:rPr>
        <w:t>________</w:t>
      </w:r>
      <w:r w:rsidRPr="00930BD5">
        <w:rPr>
          <w:color w:val="000000"/>
        </w:rPr>
        <w:t>___ (5).</w:t>
      </w:r>
    </w:p>
    <w:p w:rsidR="003E5287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304"/>
      <w:bookmarkEnd w:id="3"/>
      <w:r w:rsidRPr="00930BD5">
        <w:rPr>
          <w:rFonts w:ascii="Times New Roman" w:hAnsi="Times New Roman" w:cs="Times New Roman"/>
          <w:color w:val="000000"/>
          <w:sz w:val="24"/>
          <w:szCs w:val="24"/>
        </w:rPr>
        <w:t>4. Никто не может присваивать власть в Российской Федерации. Захват власти или присвоение властных полномочий преследуется по 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_____ _____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____ (6).</w:t>
      </w:r>
    </w:p>
    <w:p w:rsidR="00CC0B5B" w:rsidRPr="00930BD5" w:rsidRDefault="00CC0B5B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r w:rsidRPr="00930BD5">
        <w:rPr>
          <w:color w:val="000000"/>
        </w:rPr>
        <w:t>4. 1. Конституция Российской Федерации имеет высшую ____</w:t>
      </w:r>
      <w:r w:rsidR="006F0C4F">
        <w:rPr>
          <w:color w:val="000000"/>
        </w:rPr>
        <w:t>_____</w:t>
      </w:r>
      <w:r w:rsidRPr="00930BD5">
        <w:rPr>
          <w:color w:val="000000"/>
        </w:rPr>
        <w:t>___ _____</w:t>
      </w:r>
      <w:r w:rsidR="006F0C4F">
        <w:rPr>
          <w:color w:val="000000"/>
        </w:rPr>
        <w:t>____</w:t>
      </w:r>
      <w:r w:rsidRPr="00930BD5">
        <w:rPr>
          <w:color w:val="000000"/>
        </w:rPr>
        <w:t>__ (1), ___</w:t>
      </w:r>
      <w:r w:rsidR="006F0C4F">
        <w:rPr>
          <w:color w:val="000000"/>
        </w:rPr>
        <w:t>_________</w:t>
      </w:r>
      <w:r w:rsidRPr="00930BD5">
        <w:rPr>
          <w:color w:val="000000"/>
        </w:rPr>
        <w:t>____ (2)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Федерации.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bookmarkStart w:id="4" w:name="1502"/>
      <w:bookmarkEnd w:id="4"/>
      <w:r w:rsidRPr="00930BD5">
        <w:rPr>
          <w:color w:val="000000"/>
        </w:rPr>
        <w:t>2.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_</w:t>
      </w:r>
      <w:r w:rsidR="006F0C4F">
        <w:rPr>
          <w:color w:val="000000"/>
        </w:rPr>
        <w:t>___________</w:t>
      </w:r>
      <w:r w:rsidRPr="00930BD5">
        <w:rPr>
          <w:color w:val="000000"/>
        </w:rPr>
        <w:t>_____ (3).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bookmarkStart w:id="5" w:name="1503"/>
      <w:bookmarkEnd w:id="5"/>
      <w:r w:rsidRPr="00930BD5">
        <w:rPr>
          <w:color w:val="000000"/>
        </w:rPr>
        <w:t>3. Законы подлежат официальному опубликованию. Неопубликованные законы не применяются. Любые нормативные правовые акты, затрагивающие ___</w:t>
      </w:r>
      <w:r w:rsidR="006F0C4F">
        <w:rPr>
          <w:color w:val="000000"/>
        </w:rPr>
        <w:t>_________</w:t>
      </w:r>
      <w:r w:rsidRPr="00930BD5">
        <w:rPr>
          <w:color w:val="000000"/>
        </w:rPr>
        <w:t>__, __</w:t>
      </w:r>
      <w:r w:rsidR="006F0C4F">
        <w:rPr>
          <w:color w:val="000000"/>
        </w:rPr>
        <w:t>______</w:t>
      </w:r>
      <w:r w:rsidRPr="00930BD5">
        <w:rPr>
          <w:color w:val="000000"/>
        </w:rPr>
        <w:t>____ и ______</w:t>
      </w:r>
      <w:r w:rsidR="006F0C4F">
        <w:rPr>
          <w:color w:val="000000"/>
        </w:rPr>
        <w:t>______</w:t>
      </w:r>
      <w:r w:rsidRPr="00930BD5">
        <w:rPr>
          <w:color w:val="000000"/>
        </w:rPr>
        <w:t>___ (4) человека и гражданина, не могут применяться, если они не опубликованы официально для _______</w:t>
      </w:r>
      <w:r w:rsidR="006F0C4F">
        <w:rPr>
          <w:color w:val="000000"/>
        </w:rPr>
        <w:t>_______</w:t>
      </w:r>
      <w:r w:rsidRPr="00930BD5">
        <w:rPr>
          <w:color w:val="000000"/>
        </w:rPr>
        <w:t>__ ___</w:t>
      </w:r>
      <w:r w:rsidR="006F0C4F">
        <w:rPr>
          <w:color w:val="000000"/>
        </w:rPr>
        <w:t>_________</w:t>
      </w:r>
      <w:r w:rsidRPr="00930BD5">
        <w:rPr>
          <w:color w:val="000000"/>
        </w:rPr>
        <w:t>_____ (5).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1504"/>
      <w:bookmarkEnd w:id="6"/>
      <w:r w:rsidRPr="00930BD5">
        <w:rPr>
          <w:rFonts w:ascii="Times New Roman" w:hAnsi="Times New Roman" w:cs="Times New Roman"/>
          <w:color w:val="000000"/>
          <w:sz w:val="24"/>
          <w:szCs w:val="24"/>
        </w:rPr>
        <w:t>4. _______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______ __</w:t>
      </w:r>
      <w:r w:rsidR="006F0C4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_______ (6)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lastRenderedPageBreak/>
        <w:t>Сопоставьте: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Сопоставьте элементы системы права и системы законодательства: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Система права;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Система законодательства.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Отрасль права;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Институт;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Статья кодекса;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Норма права;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Часть статьи;</w:t>
      </w:r>
    </w:p>
    <w:p w:rsidR="00CC0B5B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Кодекс.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Сопоставьте органы государственной власти с полномочиями: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Государственная Дума;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Совет Федерации.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Дача согласия Президенту Российской Федерации на назначение Председателя Правительства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Решение вопроса о доверии Правительству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Отрешение Президента Российской Федерации от должности;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Назначение на должность и освобождение от должности Председателя Центрального Банка РФ;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Д. Решения вопроса о возможности использования Вооруженных сил Российской Федерации за пределами территории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Утверждение указа Президента Российской Федерации о введении чрезвычайного положения.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____________________________________________________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____________________________________________________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3. Сопоставьте виды коллизий норм права с их определениями: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930BD5">
        <w:rPr>
          <w:rFonts w:ascii="Times New Roman" w:hAnsi="Times New Roman" w:cs="Times New Roman"/>
          <w:b/>
          <w:sz w:val="24"/>
          <w:szCs w:val="24"/>
        </w:rPr>
        <w:t>Темпоральные</w:t>
      </w:r>
      <w:proofErr w:type="spellEnd"/>
      <w:r w:rsidRPr="00930BD5">
        <w:rPr>
          <w:rFonts w:ascii="Times New Roman" w:hAnsi="Times New Roman" w:cs="Times New Roman"/>
          <w:b/>
          <w:sz w:val="24"/>
          <w:szCs w:val="24"/>
        </w:rPr>
        <w:t>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Пространственные;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3. Иерархические;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4. Содержательные.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А.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Возникают в результате издания в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разное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 xml:space="preserve">время по одному и тому же вопросу двух и более норм, содержащих </w:t>
      </w:r>
      <w:r w:rsidRPr="00930B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разные </w:t>
      </w:r>
      <w:r w:rsidRPr="00930BD5">
        <w:rPr>
          <w:rFonts w:ascii="Times New Roman" w:hAnsi="Times New Roman" w:cs="Times New Roman"/>
          <w:color w:val="000000"/>
          <w:sz w:val="24"/>
          <w:szCs w:val="24"/>
        </w:rPr>
        <w:t>правовые предписания;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>Б. возникают между нормами, действующими в разных пространственных пределах;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>В. возникают между общими и специальными нормами права, т. е. между нормами, регулирующими род и вид общественных отношений, если они регулируют одну и ту же ситуацию;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</w:rPr>
        <w:t>Г. несогласованность норм разной юридической силы.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1.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3.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 xml:space="preserve">4.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4. Установите соответствие.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А. Совместное ведение Российской Федерации и субъектов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Б. Исключительное ведение Российской Федерации.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1. Жилищное законодательство;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2. Особо охраняемые природные территории;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3. Территория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4. Вопросы владения, пользования и распоряжения землей;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5. Исчисление времени;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6. Наименование географических объектов;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7. Осуществление мер по борьбе с эпидемиями;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8. Административное законодательство.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А. - 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Б. - 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5. Сопоставьте органы государственной власти с полномочиями: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Президент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Правительство Российской Федерации.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r w:rsidRPr="00930BD5">
        <w:rPr>
          <w:color w:val="000000"/>
        </w:rPr>
        <w:t>А. Утверждает военную доктрину Российской Федерации;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  <w:r w:rsidRPr="00930BD5">
        <w:rPr>
          <w:color w:val="000000"/>
        </w:rPr>
        <w:t>Б. Назначает и освобождает высшее командование Вооруженных сил Российской Федерации;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  <w:shd w:val="clear" w:color="auto" w:fill="FFFFFF"/>
        </w:rPr>
      </w:pPr>
      <w:r w:rsidRPr="00930BD5">
        <w:rPr>
          <w:color w:val="000000"/>
        </w:rPr>
        <w:t xml:space="preserve">В. </w:t>
      </w:r>
      <w:r w:rsidRPr="00930BD5">
        <w:rPr>
          <w:color w:val="000000"/>
          <w:shd w:val="clear" w:color="auto" w:fill="FFFFFF"/>
        </w:rPr>
        <w:t>Осуществляет меры по обеспечению обороны страны, государственной безопасности, реализации внешней политики Российской Федерации;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  <w:shd w:val="clear" w:color="auto" w:fill="FFFFFF"/>
        </w:rPr>
      </w:pPr>
      <w:r w:rsidRPr="00930BD5">
        <w:rPr>
          <w:color w:val="000000"/>
          <w:shd w:val="clear" w:color="auto" w:fill="FFFFFF"/>
        </w:rPr>
        <w:t>Г. Осуществляет меры по обеспечению законности, прав и свобод граждан, охране собственности и общественного порядка, борьбе с преступностью;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  <w:shd w:val="clear" w:color="auto" w:fill="FFFFFF"/>
        </w:rPr>
      </w:pPr>
      <w:r w:rsidRPr="00930BD5">
        <w:rPr>
          <w:color w:val="000000"/>
          <w:shd w:val="clear" w:color="auto" w:fill="FFFFFF"/>
        </w:rPr>
        <w:t>Д. Осуществляет руководство внешней политикой Российской Федерации;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Е. Обеспечивает проведение в Российской Федерации единой финансовой, кредитной и денежной политики.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- ____________________________________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- ____________________________________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6. Сопоставьте названия субъектов с федерациями: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1. Бельгия;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2. Австрия;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3. Швейцария;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4. Малайзия;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5. Пакистан;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6. Венесуэла.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А. Языковое сообщество;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Б. Султанат;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В. Провинция;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Г. Земля;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lastRenderedPageBreak/>
        <w:t>Д. Кантон;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>Е. Штат.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1.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2.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3.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4.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5.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BD5">
        <w:rPr>
          <w:rFonts w:ascii="Times New Roman" w:hAnsi="Times New Roman" w:cs="Times New Roman"/>
          <w:sz w:val="24"/>
          <w:szCs w:val="24"/>
        </w:rPr>
        <w:t xml:space="preserve">6. – 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Решите задачи: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>1. Министерство образования и науки РФ, издав приказ о порядке наделения выпускников льготами при поступлении, решило не осуществлять публикацию его для всеобщего сведения. Ряд абитуриентов, чьи права на поступление были ограничены, обратились в суд с требованием признать данный приказ незаконным по мотивам отсутствия его публикации.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Представитель министерства обосновывал свою позицию положениями Конституции, согласно которой законы подлежат официальному опубликованию. Так как приказ является подзаконным актом, а не законом, следовательно, и публиковать его не обязательно, «так как тогда никакого времени и сил не хватит». 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Тем не менее, суд признал приказ не действующим. </w:t>
      </w:r>
    </w:p>
    <w:p w:rsidR="0068092F" w:rsidRPr="00930BD5" w:rsidRDefault="0068092F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Правомерно ли поступил суд? Ответ обоснуйте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092F" w:rsidRPr="00930BD5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2. Президент Российской Федерации своим указом приостановил действие некоторых законодательных актов Энской области, посчитав, что акты противоречат Конституции Российской Федерации и нарушают права человека. 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Губернатор Энской области был не согласен с позицией Президента РФ и обратился в суд с требованием признать указ не действующим. 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>В суде представитель Президента настаивал на возможности приостановления законов субъектов президентским указом, так как Президент РФ является гарантом Конституции, прав и свобод человека и гражданина.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>Представитель областного законодательного собрания указывал на федеративную природу Российского государства, а также на возможность субъектов осуществлять собственное правовое регулирование.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68092F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Кто прав в данном споре? Вправе ли Президент приостановить действие закона субъекта? Ответ обоснуйте.</w:t>
      </w:r>
    </w:p>
    <w:p w:rsidR="0068092F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30BD5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3. Генеральный прокурор Российской Федерации, обобщив богатый опыт органов прокуратуры по борьбе с преступностью, решил обратиться в Государственную Думу с законодательной инициативой по существенной доработке ныне действующего уголовно-процессуального закона. Однако в Государственной Думе отказались принять законопроект к рассмотрению. 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68092F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Правомерно ли решение Государственной Думы? Ответ обоснуйте.</w:t>
      </w:r>
    </w:p>
    <w:p w:rsidR="0068092F" w:rsidRDefault="0068092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4. За четыре месяца до окончания срока полномочий Президента Российской Федерации Государственная Дума Российской Федерации выразила недоверие Правительству Российской Федерации. После повторного (через месяц) выражения недоверия Президент распустил Государственную Думу и назначил выборы. 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Правомерны ли действия Президента. Ответ обоснуйте.</w:t>
      </w:r>
    </w:p>
    <w:p w:rsid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>5. Правительство Российской Федерации обратилось в Конституционный Суд Российской Федерации с запросом о соответствии Конституции Российской Федерации конституции одной из республик в составе Российской Федерации. Суд принял дело к производству и признал отдельные положения нормативного акта неконституционными.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Правомерны ли действия Конституционного Суда РФ? Ответ обоснуйте.</w:t>
      </w:r>
    </w:p>
    <w:p w:rsid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lastRenderedPageBreak/>
        <w:t>6. Часть территории Вельского района Архангельской области была постановлением губернатора передана соседнему району. Глава Вельского района посчитал указ нарушающим права жителей района и обратился в суд. В суде отказались принимать заявление к рассмотрению, так как «Конституция закрепляет лишь за гражданами право на судебную защиту».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Правомерно ли поступил суд? Ответ обоснуйте.</w:t>
      </w:r>
    </w:p>
    <w:p w:rsid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930BD5">
        <w:rPr>
          <w:b/>
          <w:color w:val="000000"/>
        </w:rPr>
        <w:t xml:space="preserve">7. Депутат от партии КПРФ Антон </w:t>
      </w:r>
      <w:proofErr w:type="spellStart"/>
      <w:r w:rsidRPr="00930BD5">
        <w:rPr>
          <w:b/>
          <w:color w:val="000000"/>
        </w:rPr>
        <w:t>Борткин</w:t>
      </w:r>
      <w:proofErr w:type="spellEnd"/>
      <w:r w:rsidRPr="00930BD5">
        <w:rPr>
          <w:b/>
          <w:color w:val="000000"/>
        </w:rPr>
        <w:t xml:space="preserve"> внес в Государственную Думу предложение о пересмотре Конституции. Депутат-коммунист в своем обращении указал, что Конституция принималась в сложные времена и что на нынешнем историческом этапе необходимо внести существенные изменения, в первую очередь отменить примат международного права над внутригосударственным. Аргументы показались депутатам весомыми, однако предложение так и не было рассмотрено. </w:t>
      </w:r>
    </w:p>
    <w:p w:rsidR="00930BD5" w:rsidRPr="00930BD5" w:rsidRDefault="00930BD5" w:rsidP="006F0C4F">
      <w:pPr>
        <w:pStyle w:val="a4"/>
        <w:spacing w:before="0" w:beforeAutospacing="0" w:after="0" w:afterAutospacing="0"/>
        <w:contextualSpacing/>
        <w:jc w:val="both"/>
        <w:rPr>
          <w:color w:val="000000"/>
        </w:rPr>
      </w:pP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i/>
          <w:color w:val="000000"/>
          <w:sz w:val="24"/>
          <w:szCs w:val="24"/>
        </w:rPr>
        <w:t>Правомерен ли отказ рассматривать предложение депутата? Ответ обоснуйте.</w:t>
      </w:r>
    </w:p>
    <w:p w:rsid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0C4F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30F" w:rsidRDefault="00BF130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30F" w:rsidRDefault="00BF130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30F" w:rsidRDefault="00BF130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204" w:rsidRPr="00930BD5" w:rsidRDefault="00DB3204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BD5">
        <w:rPr>
          <w:rFonts w:ascii="Times New Roman" w:hAnsi="Times New Roman" w:cs="Times New Roman"/>
          <w:b/>
          <w:sz w:val="24"/>
          <w:szCs w:val="24"/>
        </w:rPr>
        <w:t>Заполните кроссворд:</w:t>
      </w: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6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7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4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8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9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5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30BD5">
              <w:rPr>
                <w:rFonts w:ascii="Times New Roman" w:hAnsi="Times New Roman" w:cs="Times New Roman"/>
                <w:vertAlign w:val="superscript"/>
                <w:lang w:val="ru-RU"/>
              </w:rPr>
              <w:t>10</w:t>
            </w: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30BD5" w:rsidRPr="00930BD5" w:rsidTr="00D427EC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930BD5" w:rsidRPr="00930BD5" w:rsidRDefault="00930BD5" w:rsidP="006F0C4F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C4F" w:rsidRPr="00930BD5" w:rsidRDefault="006F0C4F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930BD5">
        <w:rPr>
          <w:rFonts w:ascii="Times New Roman" w:hAnsi="Times New Roman" w:cs="Times New Roman"/>
          <w:lang w:val="ru-RU"/>
        </w:rPr>
        <w:t>По вертикали: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lang w:val="ru-RU"/>
        </w:rPr>
        <w:t xml:space="preserve">1. </w:t>
      </w:r>
      <w:r w:rsidRPr="00930BD5">
        <w:rPr>
          <w:rFonts w:ascii="Times New Roman" w:hAnsi="Times New Roman" w:cs="Times New Roman"/>
          <w:shd w:val="clear" w:color="auto" w:fill="FFFFFF"/>
          <w:lang w:val="ru-RU"/>
        </w:rPr>
        <w:t>Политическая философия, утверждающая первичность государства над правом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>2.</w:t>
      </w: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 xml:space="preserve"> Форма систематизации законодательства, подготовка и издание различного рода собраний и сборников </w:t>
      </w:r>
      <w:r w:rsidRPr="00930BD5">
        <w:rPr>
          <w:rFonts w:ascii="Times New Roman" w:hAnsi="Times New Roman" w:cs="Times New Roman"/>
          <w:shd w:val="clear" w:color="auto" w:fill="FFFFFF"/>
          <w:lang w:val="ru-RU"/>
        </w:rPr>
        <w:t>нормативных актов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 xml:space="preserve">3. </w:t>
      </w: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 xml:space="preserve">Вид </w:t>
      </w:r>
      <w:r w:rsidRPr="00930BD5">
        <w:rPr>
          <w:rFonts w:ascii="Times New Roman" w:hAnsi="Times New Roman" w:cs="Times New Roman"/>
          <w:shd w:val="clear" w:color="auto" w:fill="FFFFFF"/>
          <w:lang w:val="ru-RU"/>
        </w:rPr>
        <w:t>систематизации</w:t>
      </w: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 xml:space="preserve"> </w:t>
      </w:r>
      <w:r w:rsidRPr="00930BD5">
        <w:rPr>
          <w:rFonts w:ascii="Times New Roman" w:hAnsi="Times New Roman" w:cs="Times New Roman"/>
          <w:shd w:val="clear" w:color="auto" w:fill="FFFFFF"/>
          <w:lang w:val="ru-RU"/>
        </w:rPr>
        <w:t>нормативных правовых актов</w:t>
      </w: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 xml:space="preserve">, который заключается в устранении их множественности путём создания крупных однородных блоков в структуре </w:t>
      </w:r>
      <w:r w:rsidRPr="00930BD5">
        <w:rPr>
          <w:rFonts w:ascii="Times New Roman" w:hAnsi="Times New Roman" w:cs="Times New Roman"/>
          <w:shd w:val="clear" w:color="auto" w:fill="FFFFFF"/>
          <w:lang w:val="ru-RU"/>
        </w:rPr>
        <w:t>законодательства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>9. С латыни это слово переводится как «сидящий впереди»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>По горизонтали: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>4. Официальное подписание и опубликование закона главой государства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color w:val="222222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 xml:space="preserve">5. </w:t>
      </w: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>Вводная часть нормативного акта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color w:val="222222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>6. Заимствование чужих правовых форм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 xml:space="preserve">7. </w:t>
      </w: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>Пятикнижие Моисея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shd w:val="clear" w:color="auto" w:fill="FFFFFF"/>
          <w:lang w:val="ru-RU"/>
        </w:rPr>
        <w:t>8. Структурный элемент нормы права, включающий в себя права и обязанности сторон</w:t>
      </w:r>
    </w:p>
    <w:p w:rsidR="00930BD5" w:rsidRPr="00930BD5" w:rsidRDefault="00930BD5" w:rsidP="006F0C4F">
      <w:pPr>
        <w:pStyle w:val="ab"/>
        <w:spacing w:after="0"/>
        <w:contextualSpacing/>
        <w:jc w:val="both"/>
        <w:rPr>
          <w:rFonts w:ascii="Times New Roman" w:hAnsi="Times New Roman" w:cs="Times New Roman"/>
          <w:color w:val="222222"/>
          <w:shd w:val="clear" w:color="auto" w:fill="FFFFFF"/>
          <w:lang w:val="ru-RU"/>
        </w:rPr>
      </w:pPr>
      <w:r w:rsidRPr="00930BD5">
        <w:rPr>
          <w:rFonts w:ascii="Times New Roman" w:hAnsi="Times New Roman" w:cs="Times New Roman"/>
          <w:color w:val="222222"/>
          <w:shd w:val="clear" w:color="auto" w:fill="FFFFFF"/>
          <w:lang w:val="ru-RU"/>
        </w:rPr>
        <w:t>10. В парламентской практике ряда государств в таком порядке выражается одобрение или неодобрение деятельности правительства.</w:t>
      </w:r>
    </w:p>
    <w:p w:rsidR="00930BD5" w:rsidRPr="00930BD5" w:rsidRDefault="00930BD5" w:rsidP="006F0C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30BD5" w:rsidRPr="00930BD5" w:rsidSect="0009466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7E5" w:rsidRDefault="00AB67E5" w:rsidP="00346351">
      <w:pPr>
        <w:spacing w:after="0" w:line="240" w:lineRule="auto"/>
      </w:pPr>
      <w:r>
        <w:separator/>
      </w:r>
    </w:p>
  </w:endnote>
  <w:endnote w:type="continuationSeparator" w:id="0">
    <w:p w:rsidR="00AB67E5" w:rsidRDefault="00AB67E5" w:rsidP="00346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84516"/>
      <w:docPartObj>
        <w:docPartGallery w:val="Page Numbers (Bottom of Page)"/>
        <w:docPartUnique/>
      </w:docPartObj>
    </w:sdtPr>
    <w:sdtEndPr/>
    <w:sdtContent>
      <w:p w:rsidR="00DF69DE" w:rsidRDefault="0037548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D0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F69DE" w:rsidRDefault="00DF69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7E5" w:rsidRDefault="00AB67E5" w:rsidP="00346351">
      <w:pPr>
        <w:spacing w:after="0" w:line="240" w:lineRule="auto"/>
      </w:pPr>
      <w:r>
        <w:separator/>
      </w:r>
    </w:p>
  </w:footnote>
  <w:footnote w:type="continuationSeparator" w:id="0">
    <w:p w:rsidR="00AB67E5" w:rsidRDefault="00AB67E5" w:rsidP="003463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56"/>
    <w:rsid w:val="0009466B"/>
    <w:rsid w:val="000A2056"/>
    <w:rsid w:val="000A2170"/>
    <w:rsid w:val="000F3F94"/>
    <w:rsid w:val="00106271"/>
    <w:rsid w:val="00113D00"/>
    <w:rsid w:val="00185E25"/>
    <w:rsid w:val="001C1BE1"/>
    <w:rsid w:val="00235EB6"/>
    <w:rsid w:val="002C1A83"/>
    <w:rsid w:val="002D4362"/>
    <w:rsid w:val="00322609"/>
    <w:rsid w:val="00323EE4"/>
    <w:rsid w:val="00346351"/>
    <w:rsid w:val="00350709"/>
    <w:rsid w:val="0037548A"/>
    <w:rsid w:val="003E5287"/>
    <w:rsid w:val="004B4C37"/>
    <w:rsid w:val="004F4279"/>
    <w:rsid w:val="00544F99"/>
    <w:rsid w:val="00562125"/>
    <w:rsid w:val="005D26C6"/>
    <w:rsid w:val="006108C4"/>
    <w:rsid w:val="0068092F"/>
    <w:rsid w:val="006F0C4F"/>
    <w:rsid w:val="00703A1C"/>
    <w:rsid w:val="007375AC"/>
    <w:rsid w:val="00831E60"/>
    <w:rsid w:val="00852595"/>
    <w:rsid w:val="00892758"/>
    <w:rsid w:val="00930BD5"/>
    <w:rsid w:val="009422C0"/>
    <w:rsid w:val="0095154D"/>
    <w:rsid w:val="00992418"/>
    <w:rsid w:val="009F17BC"/>
    <w:rsid w:val="00A429C4"/>
    <w:rsid w:val="00AB67E5"/>
    <w:rsid w:val="00B2731F"/>
    <w:rsid w:val="00B8075E"/>
    <w:rsid w:val="00B873DB"/>
    <w:rsid w:val="00B978BD"/>
    <w:rsid w:val="00BB4209"/>
    <w:rsid w:val="00BF130F"/>
    <w:rsid w:val="00C21174"/>
    <w:rsid w:val="00C40999"/>
    <w:rsid w:val="00C46F42"/>
    <w:rsid w:val="00C55663"/>
    <w:rsid w:val="00C93E15"/>
    <w:rsid w:val="00C93EA4"/>
    <w:rsid w:val="00CC0B5B"/>
    <w:rsid w:val="00D45731"/>
    <w:rsid w:val="00DB3204"/>
    <w:rsid w:val="00DF69DE"/>
    <w:rsid w:val="00E21B98"/>
    <w:rsid w:val="00E3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45698B-6DE6-4748-9C8E-65ADB245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21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66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46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6351"/>
  </w:style>
  <w:style w:type="paragraph" w:styleId="a9">
    <w:name w:val="footer"/>
    <w:basedOn w:val="a"/>
    <w:link w:val="aa"/>
    <w:uiPriority w:val="99"/>
    <w:unhideWhenUsed/>
    <w:rsid w:val="00346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351"/>
  </w:style>
  <w:style w:type="paragraph" w:styleId="ab">
    <w:name w:val="Body Text"/>
    <w:basedOn w:val="a"/>
    <w:link w:val="ac"/>
    <w:rsid w:val="00B978BD"/>
    <w:pPr>
      <w:spacing w:after="120" w:line="240" w:lineRule="auto"/>
    </w:pPr>
    <w:rPr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rsid w:val="00B978BD"/>
    <w:rPr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B8075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0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F536F-B259-47B2-82C4-51D55A31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3989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Ilsur</dc:creator>
  <cp:lastModifiedBy>user1</cp:lastModifiedBy>
  <cp:revision>4</cp:revision>
  <dcterms:created xsi:type="dcterms:W3CDTF">2017-12-08T08:44:00Z</dcterms:created>
  <dcterms:modified xsi:type="dcterms:W3CDTF">2017-12-08T09:52:00Z</dcterms:modified>
</cp:coreProperties>
</file>